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4" w:rsidRPr="00F34EAC" w:rsidRDefault="00B6021C" w:rsidP="00AB0E84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Modello n.</w:t>
      </w:r>
      <w:r w:rsidR="00D474CF">
        <w:rPr>
          <w:rFonts w:ascii="Book Antiqua" w:hAnsi="Book Antiqua"/>
          <w:u w:val="single"/>
        </w:rPr>
        <w:t>2</w:t>
      </w:r>
      <w:r w:rsidR="00AB0E84" w:rsidRPr="00AB0E84">
        <w:rPr>
          <w:rFonts w:ascii="Book Antiqua" w:hAnsi="Book Antiqua"/>
          <w:u w:val="single"/>
        </w:rPr>
        <w:t xml:space="preserve"> </w:t>
      </w:r>
    </w:p>
    <w:p w:rsidR="00AB0E84" w:rsidRPr="00F34EAC" w:rsidRDefault="00AB0E84" w:rsidP="00AB0E84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Al</w:t>
      </w:r>
      <w:r>
        <w:rPr>
          <w:rFonts w:ascii="Book Antiqua" w:hAnsi="Book Antiqua"/>
        </w:rPr>
        <w:t>la</w:t>
      </w:r>
      <w:r w:rsidRPr="00F34EAC">
        <w:rPr>
          <w:rFonts w:ascii="Book Antiqua" w:hAnsi="Book Antiqua"/>
        </w:rPr>
        <w:t xml:space="preserve"> Dirigente Scolastic</w:t>
      </w:r>
      <w:r>
        <w:rPr>
          <w:rFonts w:ascii="Book Antiqua" w:hAnsi="Book Antiqua"/>
        </w:rPr>
        <w:t>a</w:t>
      </w:r>
      <w:r w:rsidRPr="00F34EAC">
        <w:rPr>
          <w:rFonts w:ascii="Book Antiqua" w:hAnsi="Book Antiqua"/>
        </w:rPr>
        <w:t xml:space="preserve"> </w:t>
      </w:r>
    </w:p>
    <w:p w:rsidR="00AB0E84" w:rsidRPr="00F34EAC" w:rsidRDefault="00AB0E84" w:rsidP="00AB0E84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I.I.S.</w:t>
      </w:r>
      <w:proofErr w:type="spellEnd"/>
      <w:r>
        <w:rPr>
          <w:rFonts w:ascii="Book Antiqua" w:hAnsi="Book Antiqua"/>
        </w:rPr>
        <w:t xml:space="preserve"> LEONARDO DA VINCI –OTTAVIO COLECCHI</w:t>
      </w:r>
    </w:p>
    <w:p w:rsidR="00AB0E84" w:rsidRPr="00F34EAC" w:rsidRDefault="00AB0E84" w:rsidP="00AB0E8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L’AQUILA</w:t>
      </w:r>
    </w:p>
    <w:p w:rsidR="00B6021C" w:rsidRPr="00F34EAC" w:rsidRDefault="00B6021C" w:rsidP="00AB0E84">
      <w:pPr>
        <w:jc w:val="both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</w:p>
    <w:p w:rsidR="00B6021C" w:rsidRDefault="00B6021C" w:rsidP="00F34EAC">
      <w:pPr>
        <w:jc w:val="both"/>
        <w:rPr>
          <w:rFonts w:ascii="Book Antiqua" w:hAnsi="Book Antiqua"/>
        </w:rPr>
      </w:pPr>
      <w:proofErr w:type="spellStart"/>
      <w:r w:rsidRPr="00F34EAC">
        <w:rPr>
          <w:rFonts w:ascii="Book Antiqua" w:hAnsi="Book Antiqua"/>
        </w:rPr>
        <w:t>_l</w:t>
      </w:r>
      <w:proofErr w:type="spellEnd"/>
      <w:r w:rsidRPr="00F34EAC">
        <w:rPr>
          <w:rFonts w:ascii="Book Antiqua" w:hAnsi="Book Antiqua"/>
        </w:rPr>
        <w:t xml:space="preserve">__ </w:t>
      </w:r>
      <w:proofErr w:type="spellStart"/>
      <w:r w:rsidRPr="00F34EAC">
        <w:rPr>
          <w:rFonts w:ascii="Book Antiqua" w:hAnsi="Book Antiqua"/>
        </w:rPr>
        <w:t>sottoscritt</w:t>
      </w:r>
      <w:proofErr w:type="spellEnd"/>
      <w:r w:rsidRPr="00F34EAC">
        <w:rPr>
          <w:rFonts w:ascii="Book Antiqua" w:hAnsi="Book Antiqua"/>
        </w:rPr>
        <w:t xml:space="preserve">__  ________________________________________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__  a _________________________ il ________________________ in servizio per il corrente anno scolastico presso codesto Istituto,</w:t>
      </w:r>
      <w:r w:rsidR="00AB0E84">
        <w:rPr>
          <w:rFonts w:ascii="Book Antiqua" w:hAnsi="Book Antiqua"/>
        </w:rPr>
        <w:t xml:space="preserve"> sede______________________________________________</w:t>
      </w:r>
      <w:r w:rsidRPr="00F34EAC">
        <w:rPr>
          <w:rFonts w:ascii="Book Antiqua" w:hAnsi="Book Antiqua"/>
        </w:rPr>
        <w:t xml:space="preserve"> </w:t>
      </w:r>
      <w:r w:rsidR="00D66E9F">
        <w:rPr>
          <w:rFonts w:ascii="Book Antiqua" w:hAnsi="Book Antiqua"/>
        </w:rPr>
        <w:t>consapevole delle responsabilità civili  cui va incontro in caso di dichiarazione non corrispondente al vero, ai sensi del</w:t>
      </w:r>
      <w:r w:rsidRPr="00F34EAC">
        <w:rPr>
          <w:rFonts w:ascii="Book Antiqua" w:hAnsi="Book Antiqua"/>
        </w:rPr>
        <w:t xml:space="preserve"> D.P.R. n. 445 del 28.12.2000, come integrato dall'art. 15 della legge n. 3 del 16.01.2003 e modificato dall'art.15 della legge  12 novembre 2011, n. 183),</w:t>
      </w:r>
    </w:p>
    <w:p w:rsidR="00D66E9F" w:rsidRPr="00D66E9F" w:rsidRDefault="00D66E9F" w:rsidP="00D66E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 i c h i a r a</w:t>
      </w:r>
    </w:p>
    <w:p w:rsidR="00D709B2" w:rsidRDefault="00D474CF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le seguenti esigenze di famiglia:</w:t>
      </w:r>
    </w:p>
    <w:tbl>
      <w:tblPr>
        <w:tblStyle w:val="Grigliatabella"/>
        <w:tblW w:w="0" w:type="auto"/>
        <w:tblLook w:val="04A0"/>
      </w:tblPr>
      <w:tblGrid>
        <w:gridCol w:w="7338"/>
        <w:gridCol w:w="1275"/>
        <w:gridCol w:w="1165"/>
      </w:tblGrid>
      <w:tr w:rsidR="00D474CF" w:rsidTr="00D474CF">
        <w:tc>
          <w:tcPr>
            <w:tcW w:w="7338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tipo esigenza</w:t>
            </w:r>
          </w:p>
        </w:tc>
        <w:tc>
          <w:tcPr>
            <w:tcW w:w="127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Punti</w:t>
            </w:r>
          </w:p>
        </w:tc>
        <w:tc>
          <w:tcPr>
            <w:tcW w:w="116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Riservato al </w:t>
            </w:r>
            <w:proofErr w:type="spellStart"/>
            <w:r>
              <w:rPr>
                <w:rFonts w:ascii="Book Antiqua" w:hAnsi="Book Antiqua"/>
              </w:rPr>
              <w:t>Dir.sc.</w:t>
            </w:r>
            <w:proofErr w:type="spellEnd"/>
          </w:p>
        </w:tc>
      </w:tr>
      <w:tr w:rsidR="00D474CF" w:rsidTr="00D474CF">
        <w:tc>
          <w:tcPr>
            <w:tcW w:w="7338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A) per ricongiungimento al coniuge ovvero, nel caso di docenti senza coniuge o giudizialmente o consensualmente con atto omologato dal tribunale, per ricongiungimento ai genitori o ai figli                      (punti 6) </w:t>
            </w:r>
          </w:p>
        </w:tc>
        <w:tc>
          <w:tcPr>
            <w:tcW w:w="127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6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</w:p>
        </w:tc>
      </w:tr>
      <w:tr w:rsidR="00D474CF" w:rsidTr="00D474CF">
        <w:tc>
          <w:tcPr>
            <w:tcW w:w="7338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B) per ogni figlio di età inferiore a sei anni                                   (punti 4)</w:t>
            </w:r>
          </w:p>
        </w:tc>
        <w:tc>
          <w:tcPr>
            <w:tcW w:w="127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6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</w:p>
        </w:tc>
      </w:tr>
      <w:tr w:rsidR="00D474CF" w:rsidTr="00D474CF">
        <w:tc>
          <w:tcPr>
            <w:tcW w:w="7338" w:type="dxa"/>
          </w:tcPr>
          <w:p w:rsidR="008E22CF" w:rsidRDefault="00D474CF" w:rsidP="00D474C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C) per </w:t>
            </w:r>
            <w:r w:rsidR="008E22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ogni 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figlio 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di</w:t>
            </w:r>
            <w:r w:rsidR="008E22CF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età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superiore 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a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sei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anni,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ma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che</w:t>
            </w:r>
            <w:r w:rsidR="008E22CF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non abbia</w:t>
            </w:r>
            <w:r w:rsidR="008E22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 superato </w:t>
            </w:r>
            <w:r w:rsidR="008E22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il </w:t>
            </w:r>
            <w:r w:rsidR="008E22C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diciottesimo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anno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di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età 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ovvero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per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 xml:space="preserve"> ogni</w:t>
            </w:r>
            <w:r w:rsidR="008E22CF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figlio </w:t>
            </w:r>
            <w:r w:rsidR="008E22CF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maggiorenne </w:t>
            </w:r>
            <w:r w:rsidR="008E22CF">
              <w:rPr>
                <w:rFonts w:ascii="Book Antiqua" w:hAnsi="Book Antiqua"/>
              </w:rPr>
              <w:t xml:space="preserve">      </w:t>
            </w:r>
            <w:r>
              <w:rPr>
                <w:rFonts w:ascii="Book Antiqua" w:hAnsi="Book Antiqua"/>
              </w:rPr>
              <w:t>che</w:t>
            </w:r>
            <w:r w:rsidR="008E22CF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risulti</w:t>
            </w:r>
            <w:r w:rsidR="008E22CF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totalmente</w:t>
            </w:r>
            <w:r w:rsidR="008E22CF"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t xml:space="preserve"> o </w:t>
            </w:r>
            <w:r w:rsidR="008E22CF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permanentemente inabile a proficuo</w:t>
            </w:r>
            <w:r w:rsidR="008E22CF">
              <w:rPr>
                <w:rFonts w:ascii="Book Antiqua" w:hAnsi="Book Antiqua"/>
              </w:rPr>
              <w:t xml:space="preserve"> lavoro</w:t>
            </w:r>
          </w:p>
          <w:p w:rsidR="00D474CF" w:rsidRDefault="008E22CF" w:rsidP="008E22CF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D474CF">
              <w:rPr>
                <w:rFonts w:ascii="Book Antiqua" w:hAnsi="Book Antiqua"/>
              </w:rPr>
              <w:t>(punti 4)</w:t>
            </w:r>
          </w:p>
        </w:tc>
        <w:tc>
          <w:tcPr>
            <w:tcW w:w="127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65" w:type="dxa"/>
          </w:tcPr>
          <w:p w:rsidR="00D474CF" w:rsidRDefault="00D474CF" w:rsidP="00F34EAC">
            <w:pPr>
              <w:jc w:val="both"/>
              <w:rPr>
                <w:rFonts w:ascii="Book Antiqua" w:hAnsi="Book Antiqua"/>
              </w:rPr>
            </w:pPr>
          </w:p>
        </w:tc>
      </w:tr>
      <w:tr w:rsidR="008E22CF" w:rsidTr="00D474CF">
        <w:tc>
          <w:tcPr>
            <w:tcW w:w="7338" w:type="dxa"/>
          </w:tcPr>
          <w:p w:rsidR="008E22CF" w:rsidRDefault="008E22CF" w:rsidP="00D474CF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D) per la cura e l'assistenza dei figli minorati fisici, psichici o sensoriali, tossicodipendenti, ovvero del coniuge o del genitore totalmente e permanentemente inabili al lavoro possono essere assistiti soltanto nel comune richiesto                                                                           (punti 6)</w:t>
            </w:r>
          </w:p>
        </w:tc>
        <w:tc>
          <w:tcPr>
            <w:tcW w:w="1275" w:type="dxa"/>
          </w:tcPr>
          <w:p w:rsidR="008E22CF" w:rsidRDefault="008E22CF" w:rsidP="00F34EAC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65" w:type="dxa"/>
          </w:tcPr>
          <w:p w:rsidR="008E22CF" w:rsidRDefault="008E22CF" w:rsidP="00F34EAC">
            <w:pPr>
              <w:jc w:val="both"/>
              <w:rPr>
                <w:rFonts w:ascii="Book Antiqua" w:hAnsi="Book Antiqua"/>
              </w:rPr>
            </w:pPr>
          </w:p>
        </w:tc>
      </w:tr>
    </w:tbl>
    <w:p w:rsidR="00D474CF" w:rsidRPr="00F34EAC" w:rsidRDefault="00D474CF" w:rsidP="00F34EAC">
      <w:pPr>
        <w:jc w:val="both"/>
        <w:rPr>
          <w:rFonts w:ascii="Book Antiqua" w:hAnsi="Book Antiqua"/>
        </w:rPr>
      </w:pPr>
    </w:p>
    <w:p w:rsidR="00F34EAC" w:rsidRPr="00F34EAC" w:rsidRDefault="00AB0E84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L’AQUILA</w:t>
      </w:r>
      <w:r w:rsidR="00F34EAC" w:rsidRPr="00F34EAC">
        <w:rPr>
          <w:rFonts w:ascii="Book Antiqua" w:hAnsi="Book Antiqua"/>
        </w:rPr>
        <w:t>,  __________________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21C"/>
    <w:rsid w:val="000414F6"/>
    <w:rsid w:val="001B2E16"/>
    <w:rsid w:val="004D70FA"/>
    <w:rsid w:val="008E22CF"/>
    <w:rsid w:val="00AB0E84"/>
    <w:rsid w:val="00B6021C"/>
    <w:rsid w:val="00C905A7"/>
    <w:rsid w:val="00CB1513"/>
    <w:rsid w:val="00D474CF"/>
    <w:rsid w:val="00D66E9F"/>
    <w:rsid w:val="00D709B2"/>
    <w:rsid w:val="00F3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7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Maria</cp:lastModifiedBy>
  <cp:revision>3</cp:revision>
  <cp:lastPrinted>2015-01-17T12:30:00Z</cp:lastPrinted>
  <dcterms:created xsi:type="dcterms:W3CDTF">2015-01-17T12:42:00Z</dcterms:created>
  <dcterms:modified xsi:type="dcterms:W3CDTF">2015-02-05T13:21:00Z</dcterms:modified>
</cp:coreProperties>
</file>